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144" w:tblpY="301"/>
        <w:tblW w:w="112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209"/>
        <w:gridCol w:w="5058"/>
      </w:tblGrid>
      <w:tr w:rsidR="00EB71FF" w:rsidRPr="00161149" w14:paraId="1DBF30E5" w14:textId="77777777" w:rsidTr="00EB71FF">
        <w:trPr>
          <w:trHeight w:val="45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F3F1E" w14:textId="77777777" w:rsidR="00EB71FF" w:rsidRPr="00161149" w:rsidRDefault="00EB71FF" w:rsidP="00EB71FF">
            <w:pPr>
              <w:rPr>
                <w:sz w:val="24"/>
                <w:szCs w:val="24"/>
              </w:rPr>
            </w:pPr>
            <w:r w:rsidRPr="0016114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54422" w14:textId="77777777" w:rsidR="00EB71FF" w:rsidRPr="00161149" w:rsidRDefault="00EB71FF" w:rsidP="00EB71FF">
            <w:pPr>
              <w:rPr>
                <w:sz w:val="24"/>
                <w:szCs w:val="24"/>
              </w:rPr>
            </w:pPr>
            <w:r w:rsidRPr="00161149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384EC" w14:textId="77777777" w:rsidR="00EB71FF" w:rsidRPr="00161149" w:rsidRDefault="00EB71FF" w:rsidP="00EB71FF">
            <w:pPr>
              <w:rPr>
                <w:sz w:val="24"/>
                <w:szCs w:val="24"/>
              </w:rPr>
            </w:pPr>
            <w:r w:rsidRPr="00161149">
              <w:rPr>
                <w:b/>
                <w:bCs/>
                <w:sz w:val="24"/>
                <w:szCs w:val="24"/>
              </w:rPr>
              <w:t>Speaker</w:t>
            </w:r>
          </w:p>
        </w:tc>
      </w:tr>
      <w:tr w:rsidR="00EB71FF" w:rsidRPr="00161149" w14:paraId="509DCE9A" w14:textId="77777777" w:rsidTr="00EB71FF">
        <w:trPr>
          <w:trHeight w:val="45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38EE4" w14:textId="77777777" w:rsidR="00EB71FF" w:rsidRPr="00161149" w:rsidRDefault="00EB71FF" w:rsidP="00EB71FF">
            <w:pPr>
              <w:rPr>
                <w:sz w:val="24"/>
                <w:szCs w:val="24"/>
              </w:rPr>
            </w:pPr>
            <w:r w:rsidRPr="00161149">
              <w:rPr>
                <w:sz w:val="24"/>
                <w:szCs w:val="24"/>
              </w:rPr>
              <w:t>30</w:t>
            </w:r>
            <w:r w:rsidRPr="00161149">
              <w:rPr>
                <w:sz w:val="24"/>
                <w:szCs w:val="24"/>
                <w:vertAlign w:val="superscript"/>
              </w:rPr>
              <w:t>th</w:t>
            </w:r>
            <w:r w:rsidRPr="00161149">
              <w:rPr>
                <w:sz w:val="24"/>
                <w:szCs w:val="24"/>
              </w:rPr>
              <w:t xml:space="preserve"> July 2019</w:t>
            </w:r>
          </w:p>
        </w:tc>
        <w:tc>
          <w:tcPr>
            <w:tcW w:w="4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DA887" w14:textId="77777777" w:rsidR="00EB71FF" w:rsidRPr="00161149" w:rsidRDefault="00EB71FF" w:rsidP="00EB71FF">
            <w:pPr>
              <w:rPr>
                <w:sz w:val="24"/>
                <w:szCs w:val="24"/>
              </w:rPr>
            </w:pPr>
            <w:r w:rsidRPr="00161149">
              <w:rPr>
                <w:sz w:val="24"/>
                <w:szCs w:val="24"/>
              </w:rPr>
              <w:t>Menopause in the Workplace</w:t>
            </w:r>
          </w:p>
          <w:p w14:paraId="7D472BDD" w14:textId="77777777" w:rsidR="00EB71FF" w:rsidRPr="00161149" w:rsidRDefault="00EB71FF" w:rsidP="00EB71FF">
            <w:pPr>
              <w:rPr>
                <w:sz w:val="24"/>
                <w:szCs w:val="24"/>
              </w:rPr>
            </w:pPr>
            <w:r w:rsidRPr="00161149">
              <w:rPr>
                <w:sz w:val="24"/>
                <w:szCs w:val="24"/>
                <w:lang w:val="en-US"/>
              </w:rPr>
              <w:t>Aims of the session:</w:t>
            </w:r>
            <w:r w:rsidRPr="00161149">
              <w:rPr>
                <w:sz w:val="24"/>
                <w:szCs w:val="24"/>
                <w:lang w:val="en-US"/>
              </w:rPr>
              <w:br/>
              <w:t>• Provide a general overview of the menopause, what it is and the impact it can have on women’s working lives </w:t>
            </w:r>
            <w:r w:rsidRPr="00161149">
              <w:rPr>
                <w:sz w:val="24"/>
                <w:szCs w:val="24"/>
                <w:lang w:val="en-US"/>
              </w:rPr>
              <w:br/>
              <w:t>• Highlight the support and advice available for individuals outside of work </w:t>
            </w:r>
            <w:r w:rsidRPr="00161149">
              <w:rPr>
                <w:sz w:val="24"/>
                <w:szCs w:val="24"/>
                <w:lang w:val="en-US"/>
              </w:rPr>
              <w:br/>
              <w:t>• Explain the employer’s legal responsibilities under health and safety and equality legislation and the implications of recent case law. </w:t>
            </w:r>
            <w:r w:rsidRPr="00161149">
              <w:rPr>
                <w:sz w:val="24"/>
                <w:szCs w:val="24"/>
                <w:lang w:val="en-US"/>
              </w:rPr>
              <w:br/>
              <w:t>• Explore what practical steps employers can take to create a supportive work environment for women going through the menopausal transition</w:t>
            </w:r>
          </w:p>
        </w:tc>
        <w:tc>
          <w:tcPr>
            <w:tcW w:w="5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AC1E9" w14:textId="77777777" w:rsidR="00EB71FF" w:rsidRPr="00161149" w:rsidRDefault="00EB71FF" w:rsidP="00EB71FF">
            <w:pPr>
              <w:rPr>
                <w:sz w:val="24"/>
                <w:szCs w:val="24"/>
              </w:rPr>
            </w:pPr>
            <w:r w:rsidRPr="00161149">
              <w:rPr>
                <w:sz w:val="24"/>
                <w:szCs w:val="24"/>
                <w:lang w:val="en-US"/>
              </w:rPr>
              <w:t>Kate Lawson, Element Law: Kate is an experienced employment solicitor who also provides training on a range of issues.</w:t>
            </w:r>
            <w:r w:rsidRPr="00161149">
              <w:rPr>
                <w:sz w:val="24"/>
                <w:szCs w:val="24"/>
                <w:lang w:val="en-US"/>
              </w:rPr>
              <w:br/>
              <w:t>Jenn</w:t>
            </w:r>
            <w:bookmarkStart w:id="0" w:name="_GoBack"/>
            <w:bookmarkEnd w:id="0"/>
            <w:r w:rsidRPr="00161149">
              <w:rPr>
                <w:sz w:val="24"/>
                <w:szCs w:val="24"/>
                <w:lang w:val="en-US"/>
              </w:rPr>
              <w:t xml:space="preserve">y King, Iroko Consulting: Jenny is an experienced HR consultant, who helps </w:t>
            </w:r>
            <w:proofErr w:type="spellStart"/>
            <w:r w:rsidRPr="00161149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Pr="00161149">
              <w:rPr>
                <w:sz w:val="24"/>
                <w:szCs w:val="24"/>
                <w:lang w:val="en-US"/>
              </w:rPr>
              <w:t xml:space="preserve"> be sustainable through engaged and committed people.</w:t>
            </w:r>
          </w:p>
        </w:tc>
      </w:tr>
    </w:tbl>
    <w:p w14:paraId="4A1161C4" w14:textId="77777777" w:rsidR="004E7DC8" w:rsidRDefault="004E7DC8"/>
    <w:sectPr w:rsidR="004E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B435" w14:textId="77777777" w:rsidR="00161149" w:rsidRDefault="00161149" w:rsidP="00161149">
      <w:pPr>
        <w:spacing w:after="0" w:line="240" w:lineRule="auto"/>
      </w:pPr>
      <w:r>
        <w:separator/>
      </w:r>
    </w:p>
  </w:endnote>
  <w:endnote w:type="continuationSeparator" w:id="0">
    <w:p w14:paraId="6426B8D1" w14:textId="77777777" w:rsidR="00161149" w:rsidRDefault="00161149" w:rsidP="0016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61C1" w14:textId="77777777" w:rsidR="00161149" w:rsidRDefault="00161149" w:rsidP="00161149">
      <w:pPr>
        <w:spacing w:after="0" w:line="240" w:lineRule="auto"/>
      </w:pPr>
      <w:r>
        <w:separator/>
      </w:r>
    </w:p>
  </w:footnote>
  <w:footnote w:type="continuationSeparator" w:id="0">
    <w:p w14:paraId="539BA4A6" w14:textId="77777777" w:rsidR="00161149" w:rsidRDefault="00161149" w:rsidP="0016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49"/>
    <w:rsid w:val="00161149"/>
    <w:rsid w:val="004259B9"/>
    <w:rsid w:val="004E7DC8"/>
    <w:rsid w:val="00E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23D0"/>
  <w15:chartTrackingRefBased/>
  <w15:docId w15:val="{E23F2CA6-4D2D-46EB-BFC8-5904661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Sandeep</dc:creator>
  <cp:keywords/>
  <dc:description/>
  <cp:lastModifiedBy>Deepika Sandeep</cp:lastModifiedBy>
  <cp:revision>3</cp:revision>
  <dcterms:created xsi:type="dcterms:W3CDTF">2019-07-06T10:15:00Z</dcterms:created>
  <dcterms:modified xsi:type="dcterms:W3CDTF">2019-07-06T10:27:00Z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73f7ef-49be-4201-9b95-55a34451e381_Enabled">
    <vt:lpwstr>True</vt:lpwstr>
  </property>
  <property fmtid="{D5CDD505-2E9C-101B-9397-08002B2CF9AE}" pid="3" name="MSIP_Label_3073f7ef-49be-4201-9b95-55a34451e381_SiteId">
    <vt:lpwstr>7f6db163-0316-4ee7-acb0-9de92ad4d94c</vt:lpwstr>
  </property>
  <property fmtid="{D5CDD505-2E9C-101B-9397-08002B2CF9AE}" pid="4" name="MSIP_Label_3073f7ef-49be-4201-9b95-55a34451e381_Owner">
    <vt:lpwstr>deepika.sandeep@rtwplus.com</vt:lpwstr>
  </property>
  <property fmtid="{D5CDD505-2E9C-101B-9397-08002B2CF9AE}" pid="5" name="MSIP_Label_3073f7ef-49be-4201-9b95-55a34451e381_SetDate">
    <vt:lpwstr>2019-07-06T10:17:21.6322208Z</vt:lpwstr>
  </property>
  <property fmtid="{D5CDD505-2E9C-101B-9397-08002B2CF9AE}" pid="6" name="MSIP_Label_3073f7ef-49be-4201-9b95-55a34451e381_Name">
    <vt:lpwstr>General</vt:lpwstr>
  </property>
  <property fmtid="{D5CDD505-2E9C-101B-9397-08002B2CF9AE}" pid="7" name="MSIP_Label_3073f7ef-49be-4201-9b95-55a34451e381_Application">
    <vt:lpwstr>Microsoft Azure Information Protection</vt:lpwstr>
  </property>
  <property fmtid="{D5CDD505-2E9C-101B-9397-08002B2CF9AE}" pid="8" name="MSIP_Label_3073f7ef-49be-4201-9b95-55a34451e381_ActionId">
    <vt:lpwstr>ef02f4ac-cdcc-44eb-9d81-7fbafadb55eb</vt:lpwstr>
  </property>
  <property fmtid="{D5CDD505-2E9C-101B-9397-08002B2CF9AE}" pid="9" name="MSIP_Label_3073f7ef-49be-4201-9b95-55a34451e381_Extended_MSFT_Method">
    <vt:lpwstr>Automatic</vt:lpwstr>
  </property>
  <property fmtid="{D5CDD505-2E9C-101B-9397-08002B2CF9AE}" pid="10" name="Sensitivity">
    <vt:lpwstr>General</vt:lpwstr>
  </property>
</Properties>
</file>